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CC3D" w14:textId="4955A125" w:rsidR="005D04A1" w:rsidRDefault="005D04A1" w:rsidP="007A71E7">
      <w:pPr>
        <w:rPr>
          <w:lang w:val="en-US"/>
        </w:rPr>
      </w:pPr>
    </w:p>
    <w:p w14:paraId="2D5D5803" w14:textId="77777777" w:rsidR="00A32F72" w:rsidRDefault="00A32F72" w:rsidP="007A71E7">
      <w:pPr>
        <w:rPr>
          <w:lang w:val="en-US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073"/>
        <w:gridCol w:w="3451"/>
        <w:gridCol w:w="4706"/>
        <w:gridCol w:w="2226"/>
        <w:gridCol w:w="1496"/>
        <w:gridCol w:w="1222"/>
      </w:tblGrid>
      <w:tr w:rsidR="00DE14D7" w:rsidRPr="00C0179F" w14:paraId="33C16B5F" w14:textId="77777777" w:rsidTr="0097085A">
        <w:tc>
          <w:tcPr>
            <w:tcW w:w="5000" w:type="pct"/>
            <w:gridSpan w:val="6"/>
            <w:shd w:val="clear" w:color="auto" w:fill="00B0F0"/>
          </w:tcPr>
          <w:p w14:paraId="790E46DC" w14:textId="21EF2DDD" w:rsidR="00DE14D7" w:rsidRPr="00C0179F" w:rsidRDefault="00DE14D7" w:rsidP="00A32F72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  <w:lang w:eastAsia="nl-NL"/>
              </w:rPr>
            </w:pPr>
            <w:r>
              <w:br w:type="page"/>
            </w:r>
            <w:r>
              <w:rPr>
                <w:rFonts w:eastAsia="Times New Roman" w:cs="Arial"/>
                <w:bCs/>
                <w:color w:val="000000"/>
                <w:sz w:val="28"/>
                <w:szCs w:val="28"/>
                <w:lang w:eastAsia="nl-NL"/>
              </w:rPr>
              <w:t>PTA &lt;n</w:t>
            </w:r>
            <w:r w:rsidRPr="00C0179F">
              <w:rPr>
                <w:rFonts w:eastAsia="Times New Roman" w:cs="Arial"/>
                <w:bCs/>
                <w:color w:val="000000"/>
                <w:sz w:val="28"/>
                <w:szCs w:val="28"/>
                <w:lang w:eastAsia="nl-NL"/>
              </w:rPr>
              <w:t>aam vak</w:t>
            </w:r>
            <w:r>
              <w:rPr>
                <w:rFonts w:eastAsia="Times New Roman" w:cs="Arial"/>
                <w:bCs/>
                <w:color w:val="000000"/>
                <w:sz w:val="28"/>
                <w:szCs w:val="28"/>
                <w:lang w:eastAsia="nl-NL"/>
              </w:rPr>
              <w:t>&gt;              Leerweg: …..</w:t>
            </w:r>
            <w:r w:rsidR="00ED2EBE">
              <w:rPr>
                <w:rFonts w:eastAsia="Times New Roman" w:cs="Arial"/>
                <w:bCs/>
                <w:color w:val="000000"/>
                <w:sz w:val="28"/>
                <w:szCs w:val="28"/>
                <w:lang w:eastAsia="nl-NL"/>
              </w:rPr>
              <w:t xml:space="preserve"> Leerjaar: …</w:t>
            </w:r>
          </w:p>
        </w:tc>
      </w:tr>
      <w:tr w:rsidR="00DE14D7" w:rsidRPr="00BD75EA" w14:paraId="553C4A95" w14:textId="77777777" w:rsidTr="0097085A">
        <w:trPr>
          <w:trHeight w:val="629"/>
        </w:trPr>
        <w:tc>
          <w:tcPr>
            <w:tcW w:w="362" w:type="pct"/>
          </w:tcPr>
          <w:p w14:paraId="1E40E252" w14:textId="77777777" w:rsidR="00DE14D7" w:rsidRPr="00BD75EA" w:rsidRDefault="00DE14D7" w:rsidP="00943F5A">
            <w:pPr>
              <w:jc w:val="center"/>
              <w:rPr>
                <w:b/>
                <w:i/>
              </w:rPr>
            </w:pPr>
            <w:r w:rsidRPr="00BD75EA">
              <w:rPr>
                <w:b/>
                <w:i/>
              </w:rPr>
              <w:t>Periode</w:t>
            </w:r>
          </w:p>
        </w:tc>
        <w:tc>
          <w:tcPr>
            <w:tcW w:w="1225" w:type="pct"/>
          </w:tcPr>
          <w:p w14:paraId="3A373037" w14:textId="315143A2" w:rsidR="00DE14D7" w:rsidRPr="00BD75EA" w:rsidRDefault="00DE14D7" w:rsidP="00943F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Eindtermen</w:t>
            </w:r>
            <w:r w:rsidR="00591360">
              <w:rPr>
                <w:b/>
                <w:i/>
              </w:rPr>
              <w:t>/deeltaken</w:t>
            </w:r>
            <w:r>
              <w:rPr>
                <w:b/>
                <w:i/>
              </w:rPr>
              <w:t xml:space="preserve">: </w:t>
            </w:r>
            <w:r w:rsidRPr="00EB39E3">
              <w:rPr>
                <w:i/>
              </w:rPr>
              <w:t>wat moet je kennen en kunnen?</w:t>
            </w:r>
            <w:r w:rsidR="00922B54">
              <w:rPr>
                <w:i/>
              </w:rPr>
              <w:t>*</w:t>
            </w:r>
            <w:r w:rsidR="00A115D7">
              <w:rPr>
                <w:rStyle w:val="Voetnootmarkering"/>
                <w:i/>
              </w:rPr>
              <w:footnoteReference w:id="1"/>
            </w:r>
          </w:p>
        </w:tc>
        <w:tc>
          <w:tcPr>
            <w:tcW w:w="1668" w:type="pct"/>
          </w:tcPr>
          <w:p w14:paraId="6016FC7E" w14:textId="09BF8062" w:rsidR="00DE14D7" w:rsidRDefault="00DE14D7" w:rsidP="00943F5A">
            <w:pPr>
              <w:jc w:val="center"/>
              <w:rPr>
                <w:b/>
                <w:i/>
              </w:rPr>
            </w:pPr>
            <w:r w:rsidRPr="00BD75EA">
              <w:rPr>
                <w:b/>
                <w:i/>
              </w:rPr>
              <w:t xml:space="preserve">Inhoud </w:t>
            </w:r>
            <w:r w:rsidR="005856E2">
              <w:rPr>
                <w:b/>
                <w:i/>
              </w:rPr>
              <w:t>schoolexamen</w:t>
            </w:r>
            <w:r>
              <w:rPr>
                <w:b/>
                <w:i/>
              </w:rPr>
              <w:t xml:space="preserve">; </w:t>
            </w:r>
          </w:p>
          <w:p w14:paraId="7241924F" w14:textId="00DA4F22" w:rsidR="00DE14D7" w:rsidRPr="00BD75EA" w:rsidRDefault="00DE14D7" w:rsidP="00943F5A">
            <w:pPr>
              <w:jc w:val="center"/>
              <w:rPr>
                <w:b/>
                <w:i/>
              </w:rPr>
            </w:pPr>
            <w:r w:rsidRPr="00EB39E3">
              <w:rPr>
                <w:i/>
              </w:rPr>
              <w:t xml:space="preserve">wat </w:t>
            </w:r>
            <w:r w:rsidR="005856E2">
              <w:rPr>
                <w:i/>
              </w:rPr>
              <w:t>moet je</w:t>
            </w:r>
            <w:r w:rsidR="00527C0E">
              <w:rPr>
                <w:i/>
              </w:rPr>
              <w:t xml:space="preserve"> hiervoor</w:t>
            </w:r>
            <w:r w:rsidR="005856E2">
              <w:rPr>
                <w:i/>
              </w:rPr>
              <w:t xml:space="preserve"> leren</w:t>
            </w:r>
            <w:r w:rsidR="00D903F6">
              <w:rPr>
                <w:i/>
              </w:rPr>
              <w:t>/doen</w:t>
            </w:r>
            <w:r w:rsidRPr="00EB39E3">
              <w:rPr>
                <w:i/>
              </w:rPr>
              <w:t>?</w:t>
            </w:r>
          </w:p>
        </w:tc>
        <w:tc>
          <w:tcPr>
            <w:tcW w:w="793" w:type="pct"/>
          </w:tcPr>
          <w:p w14:paraId="6BD5C9D6" w14:textId="1E95B719" w:rsidR="00DE14D7" w:rsidRPr="00BD75EA" w:rsidRDefault="002B4537" w:rsidP="00943F5A">
            <w:pPr>
              <w:jc w:val="center"/>
              <w:rPr>
                <w:b/>
                <w:i/>
              </w:rPr>
            </w:pPr>
            <w:r w:rsidRPr="00813B93">
              <w:rPr>
                <w:rFonts w:eastAsia="Verdana"/>
                <w:b/>
                <w:i/>
              </w:rPr>
              <w:t>Toetsvorm</w:t>
            </w:r>
            <w:r>
              <w:rPr>
                <w:rFonts w:eastAsia="Verdana"/>
                <w:b/>
                <w:i/>
              </w:rPr>
              <w:t xml:space="preserve">, </w:t>
            </w:r>
            <w:r w:rsidRPr="00813B93">
              <w:rPr>
                <w:rFonts w:eastAsia="Verdana"/>
                <w:b/>
                <w:i/>
              </w:rPr>
              <w:t>-duur</w:t>
            </w:r>
            <w:r>
              <w:rPr>
                <w:rFonts w:eastAsia="Verdana"/>
                <w:b/>
                <w:i/>
              </w:rPr>
              <w:t xml:space="preserve"> (e</w:t>
            </w:r>
            <w:r w:rsidR="0097085A">
              <w:rPr>
                <w:rFonts w:eastAsia="Verdana"/>
                <w:b/>
                <w:i/>
              </w:rPr>
              <w:t>vt.</w:t>
            </w:r>
            <w:r>
              <w:rPr>
                <w:rFonts w:eastAsia="Verdana"/>
                <w:b/>
                <w:i/>
              </w:rPr>
              <w:t xml:space="preserve"> toetscode</w:t>
            </w:r>
            <w:r w:rsidR="00ED2EBE">
              <w:rPr>
                <w:rStyle w:val="Voetnootmarkering"/>
                <w:rFonts w:eastAsia="Verdana"/>
                <w:b/>
                <w:i/>
              </w:rPr>
              <w:footnoteReference w:id="2"/>
            </w:r>
            <w:r>
              <w:rPr>
                <w:rFonts w:eastAsia="Verdana"/>
                <w:b/>
                <w:i/>
              </w:rPr>
              <w:t>)</w:t>
            </w:r>
          </w:p>
        </w:tc>
        <w:tc>
          <w:tcPr>
            <w:tcW w:w="513" w:type="pct"/>
          </w:tcPr>
          <w:p w14:paraId="2ABE239A" w14:textId="5AC1CBC3" w:rsidR="00DE14D7" w:rsidRPr="00BD75EA" w:rsidRDefault="00DE14D7" w:rsidP="00943F5A">
            <w:pPr>
              <w:jc w:val="center"/>
              <w:rPr>
                <w:b/>
                <w:i/>
              </w:rPr>
            </w:pPr>
            <w:r w:rsidRPr="00BD75EA">
              <w:rPr>
                <w:b/>
                <w:i/>
              </w:rPr>
              <w:t>Herkansing ja/nee?</w:t>
            </w:r>
            <w:r w:rsidR="00ED2EBE">
              <w:rPr>
                <w:b/>
                <w:i/>
              </w:rPr>
              <w:t>*</w:t>
            </w:r>
          </w:p>
        </w:tc>
        <w:tc>
          <w:tcPr>
            <w:tcW w:w="438" w:type="pct"/>
          </w:tcPr>
          <w:p w14:paraId="5B688ED4" w14:textId="0C72DB8D" w:rsidR="00DE14D7" w:rsidRPr="00BD75EA" w:rsidRDefault="00DE14D7" w:rsidP="00A32F72">
            <w:pPr>
              <w:jc w:val="center"/>
              <w:rPr>
                <w:b/>
                <w:i/>
              </w:rPr>
            </w:pPr>
            <w:r w:rsidRPr="00BD75EA">
              <w:rPr>
                <w:b/>
                <w:i/>
              </w:rPr>
              <w:t>Weging</w:t>
            </w:r>
          </w:p>
        </w:tc>
      </w:tr>
      <w:tr w:rsidR="00DE14D7" w:rsidRPr="00C40A2F" w14:paraId="0833E8BA" w14:textId="77777777" w:rsidTr="0097085A">
        <w:trPr>
          <w:trHeight w:val="992"/>
        </w:trPr>
        <w:tc>
          <w:tcPr>
            <w:tcW w:w="362" w:type="pct"/>
          </w:tcPr>
          <w:p w14:paraId="050621BB" w14:textId="77777777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1225" w:type="pct"/>
          </w:tcPr>
          <w:p w14:paraId="5748B01D" w14:textId="77777777" w:rsidR="00DE14D7" w:rsidRDefault="00DE14D7" w:rsidP="00943F5A">
            <w:pPr>
              <w:rPr>
                <w:szCs w:val="20"/>
              </w:rPr>
            </w:pPr>
          </w:p>
          <w:p w14:paraId="1A9936AF" w14:textId="77777777" w:rsidR="00DE14D7" w:rsidRDefault="00DE14D7" w:rsidP="00943F5A">
            <w:pPr>
              <w:rPr>
                <w:szCs w:val="20"/>
              </w:rPr>
            </w:pPr>
          </w:p>
          <w:p w14:paraId="02D38B81" w14:textId="77777777" w:rsidR="00DE14D7" w:rsidRPr="00C40A2F" w:rsidRDefault="00DE14D7" w:rsidP="00943F5A">
            <w:pPr>
              <w:rPr>
                <w:szCs w:val="20"/>
              </w:rPr>
            </w:pPr>
          </w:p>
        </w:tc>
        <w:tc>
          <w:tcPr>
            <w:tcW w:w="1668" w:type="pct"/>
          </w:tcPr>
          <w:p w14:paraId="089B829F" w14:textId="77777777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793" w:type="pct"/>
          </w:tcPr>
          <w:p w14:paraId="1E8D5F2C" w14:textId="77777777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513" w:type="pct"/>
          </w:tcPr>
          <w:p w14:paraId="74721310" w14:textId="03ACFDB3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438" w:type="pct"/>
          </w:tcPr>
          <w:p w14:paraId="575237CF" w14:textId="77777777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</w:tr>
      <w:tr w:rsidR="00DE14D7" w:rsidRPr="00C40A2F" w14:paraId="5A881687" w14:textId="77777777" w:rsidTr="0097085A">
        <w:tc>
          <w:tcPr>
            <w:tcW w:w="362" w:type="pct"/>
          </w:tcPr>
          <w:p w14:paraId="4A73E9F5" w14:textId="77777777" w:rsidR="00DE14D7" w:rsidRDefault="00DE14D7" w:rsidP="00943F5A">
            <w:pPr>
              <w:jc w:val="center"/>
              <w:rPr>
                <w:szCs w:val="20"/>
              </w:rPr>
            </w:pPr>
          </w:p>
          <w:p w14:paraId="5BE3334B" w14:textId="77777777" w:rsidR="00DE14D7" w:rsidRDefault="00DE14D7" w:rsidP="00943F5A">
            <w:pPr>
              <w:jc w:val="center"/>
              <w:rPr>
                <w:szCs w:val="20"/>
              </w:rPr>
            </w:pPr>
          </w:p>
          <w:p w14:paraId="3633B58A" w14:textId="77777777" w:rsidR="00DE14D7" w:rsidRDefault="00DE14D7" w:rsidP="00943F5A">
            <w:pPr>
              <w:jc w:val="center"/>
              <w:rPr>
                <w:szCs w:val="20"/>
              </w:rPr>
            </w:pPr>
          </w:p>
          <w:p w14:paraId="78C83B2F" w14:textId="77777777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1225" w:type="pct"/>
          </w:tcPr>
          <w:p w14:paraId="349361ED" w14:textId="77777777" w:rsidR="00DE14D7" w:rsidRDefault="00DE14D7" w:rsidP="00943F5A">
            <w:pPr>
              <w:jc w:val="center"/>
              <w:rPr>
                <w:szCs w:val="20"/>
              </w:rPr>
            </w:pPr>
          </w:p>
          <w:p w14:paraId="152091A6" w14:textId="77777777" w:rsidR="00DE14D7" w:rsidRDefault="00DE14D7" w:rsidP="00943F5A">
            <w:pPr>
              <w:jc w:val="center"/>
              <w:rPr>
                <w:szCs w:val="20"/>
              </w:rPr>
            </w:pPr>
          </w:p>
          <w:p w14:paraId="1D804AE6" w14:textId="77777777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1668" w:type="pct"/>
          </w:tcPr>
          <w:p w14:paraId="5DC618DE" w14:textId="77777777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793" w:type="pct"/>
          </w:tcPr>
          <w:p w14:paraId="0C7C29FF" w14:textId="77777777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513" w:type="pct"/>
          </w:tcPr>
          <w:p w14:paraId="1E610AE2" w14:textId="3088D5BB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438" w:type="pct"/>
          </w:tcPr>
          <w:p w14:paraId="0BEB3CCC" w14:textId="77777777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</w:tr>
      <w:tr w:rsidR="00DE14D7" w:rsidRPr="00C40A2F" w14:paraId="37680747" w14:textId="77777777" w:rsidTr="0097085A">
        <w:tc>
          <w:tcPr>
            <w:tcW w:w="362" w:type="pct"/>
          </w:tcPr>
          <w:p w14:paraId="2CEC008B" w14:textId="77777777" w:rsidR="00DE14D7" w:rsidRDefault="00DE14D7" w:rsidP="00943F5A">
            <w:pPr>
              <w:jc w:val="center"/>
              <w:rPr>
                <w:szCs w:val="20"/>
              </w:rPr>
            </w:pPr>
          </w:p>
          <w:p w14:paraId="74DD8E7D" w14:textId="77777777" w:rsidR="00DE14D7" w:rsidRDefault="00DE14D7" w:rsidP="00943F5A">
            <w:pPr>
              <w:jc w:val="center"/>
              <w:rPr>
                <w:szCs w:val="20"/>
              </w:rPr>
            </w:pPr>
          </w:p>
          <w:p w14:paraId="72B041E0" w14:textId="77777777" w:rsidR="00DE14D7" w:rsidRDefault="00DE14D7" w:rsidP="00943F5A">
            <w:pPr>
              <w:jc w:val="center"/>
              <w:rPr>
                <w:szCs w:val="20"/>
              </w:rPr>
            </w:pPr>
          </w:p>
          <w:p w14:paraId="31F10F9B" w14:textId="77777777" w:rsidR="00DE14D7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1225" w:type="pct"/>
          </w:tcPr>
          <w:p w14:paraId="07F07A44" w14:textId="77777777" w:rsidR="00DE14D7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1668" w:type="pct"/>
          </w:tcPr>
          <w:p w14:paraId="2F8F24B9" w14:textId="77777777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793" w:type="pct"/>
          </w:tcPr>
          <w:p w14:paraId="1D51D793" w14:textId="77777777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513" w:type="pct"/>
          </w:tcPr>
          <w:p w14:paraId="5C81AC77" w14:textId="1263E4EB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438" w:type="pct"/>
          </w:tcPr>
          <w:p w14:paraId="75C23B40" w14:textId="77777777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</w:tr>
      <w:tr w:rsidR="002B4537" w:rsidRPr="003A6013" w14:paraId="5AB7666E" w14:textId="77777777" w:rsidTr="0097085A">
        <w:tc>
          <w:tcPr>
            <w:tcW w:w="5000" w:type="pct"/>
            <w:gridSpan w:val="6"/>
          </w:tcPr>
          <w:p w14:paraId="31D530A1" w14:textId="0AEB125A" w:rsidR="002B4537" w:rsidRPr="003A6013" w:rsidRDefault="002B4537" w:rsidP="00A26680">
            <w:pPr>
              <w:rPr>
                <w:bCs/>
                <w:sz w:val="18"/>
                <w:szCs w:val="18"/>
              </w:rPr>
            </w:pPr>
            <w:r w:rsidRPr="003A6013">
              <w:rPr>
                <w:b/>
                <w:sz w:val="18"/>
                <w:szCs w:val="18"/>
              </w:rPr>
              <w:t xml:space="preserve">Berekening </w:t>
            </w:r>
            <w:r w:rsidR="00ED2EBE" w:rsidRPr="003A6013">
              <w:rPr>
                <w:b/>
                <w:sz w:val="18"/>
                <w:szCs w:val="18"/>
              </w:rPr>
              <w:t>eind</w:t>
            </w:r>
            <w:r w:rsidRPr="003A6013">
              <w:rPr>
                <w:b/>
                <w:sz w:val="18"/>
                <w:szCs w:val="18"/>
              </w:rPr>
              <w:t>cijfer schoolexamen</w:t>
            </w:r>
            <w:r w:rsidRPr="003A6013">
              <w:rPr>
                <w:bCs/>
                <w:sz w:val="18"/>
                <w:szCs w:val="18"/>
              </w:rPr>
              <w:t xml:space="preserve">:  </w:t>
            </w:r>
            <w:r w:rsidR="00A26680" w:rsidRPr="003A6013">
              <w:rPr>
                <w:bCs/>
                <w:sz w:val="18"/>
                <w:szCs w:val="18"/>
              </w:rPr>
              <w:t>gewogen gemiddelde van de voor de toetsen behaalde cijfers</w:t>
            </w:r>
          </w:p>
        </w:tc>
      </w:tr>
      <w:tr w:rsidR="00A26680" w:rsidRPr="00922B54" w14:paraId="33448A6C" w14:textId="77777777" w:rsidTr="0097085A">
        <w:tc>
          <w:tcPr>
            <w:tcW w:w="5000" w:type="pct"/>
            <w:gridSpan w:val="6"/>
          </w:tcPr>
          <w:p w14:paraId="00986C27" w14:textId="77777777" w:rsidR="003A6013" w:rsidRPr="00922B54" w:rsidRDefault="003A6013" w:rsidP="003A601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22B54">
              <w:rPr>
                <w:rFonts w:cstheme="minorHAnsi"/>
                <w:b/>
                <w:bCs/>
                <w:sz w:val="18"/>
                <w:szCs w:val="18"/>
              </w:rPr>
              <w:t>Bijzonderheden:</w:t>
            </w:r>
          </w:p>
          <w:p w14:paraId="7279C445" w14:textId="77777777" w:rsidR="003A6013" w:rsidRPr="00922B54" w:rsidRDefault="003A6013" w:rsidP="003A6013">
            <w:pPr>
              <w:pStyle w:val="Lijstalinea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22B54">
              <w:rPr>
                <w:rFonts w:asciiTheme="minorHAnsi" w:hAnsiTheme="minorHAnsi" w:cstheme="minorHAnsi"/>
                <w:sz w:val="18"/>
                <w:szCs w:val="18"/>
              </w:rPr>
              <w:t>K1 ‘oriëntatie op leren en werken’ w</w:t>
            </w:r>
            <w:r w:rsidRPr="00922B54">
              <w:rPr>
                <w:rFonts w:asciiTheme="minorHAnsi" w:hAnsiTheme="minorHAnsi" w:cs="Calibri"/>
                <w:sz w:val="18"/>
                <w:szCs w:val="18"/>
              </w:rPr>
              <w:t>ordt vakoverstijgend getoetst op basis van het LOB PTA. De leerling bouwt een vakoverstijgend loopbaandossier op.</w:t>
            </w:r>
          </w:p>
          <w:p w14:paraId="446B7C6F" w14:textId="77777777" w:rsidR="003A6013" w:rsidRPr="00922B54" w:rsidRDefault="003A6013" w:rsidP="003A6013">
            <w:pPr>
              <w:pStyle w:val="Lijstalinea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22B54">
              <w:rPr>
                <w:rFonts w:asciiTheme="minorHAnsi" w:hAnsiTheme="minorHAnsi"/>
                <w:sz w:val="18"/>
                <w:szCs w:val="18"/>
              </w:rPr>
              <w:t>Bij de beoordeling van alle PTA toetsen worden K2 ‘basisvaardigheden’ en K3 ‘leervaardigheden’ meegewogen.</w:t>
            </w:r>
          </w:p>
          <w:p w14:paraId="6A918CF5" w14:textId="77777777" w:rsidR="003A6013" w:rsidRPr="00922B54" w:rsidRDefault="003A6013" w:rsidP="003A6013">
            <w:pPr>
              <w:pStyle w:val="Lijstalinea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22B54">
              <w:rPr>
                <w:rFonts w:asciiTheme="minorHAnsi" w:hAnsiTheme="minorHAnsi" w:cs="Calibri"/>
                <w:sz w:val="18"/>
                <w:szCs w:val="18"/>
              </w:rPr>
              <w:t xml:space="preserve">PTA toetsen zijn wel/niet herkansbaar binnen de afspraken uit de herkansingsregeling van de school, zie het examenreglement van de school.  </w:t>
            </w:r>
          </w:p>
          <w:p w14:paraId="6CD97CA6" w14:textId="77777777" w:rsidR="003A6013" w:rsidRPr="00922B54" w:rsidRDefault="003A6013" w:rsidP="003A6013">
            <w:pPr>
              <w:pStyle w:val="Lijstalinea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48090EC" w14:textId="6E8FF0DA" w:rsidR="00A26680" w:rsidRPr="00922B54" w:rsidRDefault="003A6013" w:rsidP="003A6013">
            <w:pPr>
              <w:jc w:val="center"/>
              <w:rPr>
                <w:b/>
                <w:szCs w:val="20"/>
              </w:rPr>
            </w:pPr>
            <w:r w:rsidRPr="00922B54">
              <w:rPr>
                <w:rFonts w:cs="Calibri"/>
                <w:b/>
                <w:bCs/>
                <w:sz w:val="18"/>
                <w:szCs w:val="18"/>
              </w:rPr>
              <w:t>*</w:t>
            </w:r>
            <w:r w:rsidRPr="00922B54">
              <w:rPr>
                <w:rFonts w:cs="Calibri"/>
                <w:sz w:val="18"/>
                <w:szCs w:val="18"/>
              </w:rPr>
              <w:t xml:space="preserve"> De exameneenheden met een sterretje worden óó</w:t>
            </w:r>
            <w:r w:rsidRPr="00922B54">
              <w:rPr>
                <w:rFonts w:cstheme="minorHAnsi"/>
                <w:sz w:val="18"/>
                <w:szCs w:val="18"/>
              </w:rPr>
              <w:t>k in het centraal examen getoetst. Onder de link vind je het examenprogramma van dit vak.</w:t>
            </w:r>
          </w:p>
        </w:tc>
      </w:tr>
    </w:tbl>
    <w:p w14:paraId="31C79962" w14:textId="77777777" w:rsidR="0097085A" w:rsidRPr="00922B54" w:rsidRDefault="0097085A" w:rsidP="0097085A"/>
    <w:p w14:paraId="3798F3CD" w14:textId="5B4D042C" w:rsidR="00ED2EBE" w:rsidRPr="0097085A" w:rsidRDefault="00ED2EBE" w:rsidP="0097085A">
      <w:pPr>
        <w:rPr>
          <w:sz w:val="18"/>
          <w:szCs w:val="18"/>
        </w:rPr>
      </w:pPr>
    </w:p>
    <w:sectPr w:rsidR="00ED2EBE" w:rsidRPr="0097085A" w:rsidSect="00094415">
      <w:headerReference w:type="even" r:id="rId8"/>
      <w:headerReference w:type="default" r:id="rId9"/>
      <w:head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C745" w14:textId="77777777" w:rsidR="008453A4" w:rsidRDefault="008453A4" w:rsidP="0020240D">
      <w:pPr>
        <w:spacing w:after="0" w:line="240" w:lineRule="auto"/>
      </w:pPr>
      <w:r>
        <w:separator/>
      </w:r>
    </w:p>
  </w:endnote>
  <w:endnote w:type="continuationSeparator" w:id="0">
    <w:p w14:paraId="377543C0" w14:textId="77777777" w:rsidR="008453A4" w:rsidRDefault="008453A4" w:rsidP="0020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7746" w14:textId="77777777" w:rsidR="008453A4" w:rsidRDefault="008453A4" w:rsidP="0020240D">
      <w:pPr>
        <w:spacing w:after="0" w:line="240" w:lineRule="auto"/>
      </w:pPr>
      <w:r>
        <w:separator/>
      </w:r>
    </w:p>
  </w:footnote>
  <w:footnote w:type="continuationSeparator" w:id="0">
    <w:p w14:paraId="7FC26EE9" w14:textId="77777777" w:rsidR="008453A4" w:rsidRDefault="008453A4" w:rsidP="0020240D">
      <w:pPr>
        <w:spacing w:after="0" w:line="240" w:lineRule="auto"/>
      </w:pPr>
      <w:r>
        <w:continuationSeparator/>
      </w:r>
    </w:p>
  </w:footnote>
  <w:footnote w:id="1">
    <w:p w14:paraId="37F53F48" w14:textId="1E6FDE40" w:rsidR="00A115D7" w:rsidRPr="00A115D7" w:rsidRDefault="00A115D7">
      <w:pPr>
        <w:pStyle w:val="Voetnoottekst"/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A115D7">
        <w:rPr>
          <w:sz w:val="16"/>
          <w:szCs w:val="16"/>
        </w:rPr>
        <w:t>Geef aan welke eindtermen ook in het CE getoetst worden</w:t>
      </w:r>
      <w:r w:rsidR="005606DD">
        <w:rPr>
          <w:sz w:val="16"/>
          <w:szCs w:val="16"/>
        </w:rPr>
        <w:t xml:space="preserve"> (bv. cursief of met een voetnoot)</w:t>
      </w:r>
    </w:p>
  </w:footnote>
  <w:footnote w:id="2">
    <w:p w14:paraId="5231447A" w14:textId="0B60C392" w:rsidR="00ED2EBE" w:rsidRDefault="00ED2EBE">
      <w:pPr>
        <w:pStyle w:val="Voetnoottekst"/>
      </w:pPr>
      <w:r w:rsidRPr="00A115D7">
        <w:rPr>
          <w:rStyle w:val="Voetnootmarkering"/>
          <w:sz w:val="16"/>
          <w:szCs w:val="16"/>
        </w:rPr>
        <w:footnoteRef/>
      </w:r>
      <w:r w:rsidRPr="00A115D7">
        <w:rPr>
          <w:sz w:val="16"/>
          <w:szCs w:val="16"/>
        </w:rPr>
        <w:t xml:space="preserve"> Toetscode administratiesysteem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F35C" w14:textId="77777777" w:rsidR="0020240D" w:rsidRDefault="00000000">
    <w:pPr>
      <w:pStyle w:val="Koptekst"/>
    </w:pPr>
    <w:r>
      <w:rPr>
        <w:noProof/>
      </w:rPr>
      <w:pict w14:anchorId="1E744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5" o:spid="_x0000_s1035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BO 16 SPV Examinering word template_ligge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167F" w14:textId="54286363" w:rsidR="0020240D" w:rsidRDefault="00000000">
    <w:pPr>
      <w:pStyle w:val="Koptekst"/>
    </w:pPr>
    <w:r>
      <w:rPr>
        <w:noProof/>
      </w:rPr>
      <w:pict w14:anchorId="7104F0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6" o:spid="_x0000_s1036" type="#_x0000_t75" style="position:absolute;margin-left:0;margin-top:0;width:841.9pt;height:595.2pt;z-index:-251656192;mso-position-horizontal:center;mso-position-horizontal-relative:margin;mso-position-vertical:center;mso-position-vertical-relative:margin" o:allowincell="f">
          <v:imagedata r:id="rId1" o:title="BO 16 SPV Examinering word template_liggend"/>
          <w10:wrap anchorx="margin" anchory="margin"/>
        </v:shape>
      </w:pict>
    </w:r>
    <w:r w:rsidR="0097085A">
      <w:t xml:space="preserve">Versie </w:t>
    </w:r>
    <w:r w:rsidR="002A4335">
      <w:t>’21-‘22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8C56" w14:textId="77777777" w:rsidR="0020240D" w:rsidRDefault="00000000">
    <w:pPr>
      <w:pStyle w:val="Koptekst"/>
    </w:pPr>
    <w:r>
      <w:rPr>
        <w:noProof/>
      </w:rPr>
      <w:pict w14:anchorId="12B236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4" o:spid="_x0000_s1034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BO 16 SPV Examinering word template_ligge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E26BF"/>
    <w:multiLevelType w:val="hybridMultilevel"/>
    <w:tmpl w:val="001C79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2043B"/>
    <w:multiLevelType w:val="hybridMultilevel"/>
    <w:tmpl w:val="DAF477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67D94"/>
    <w:multiLevelType w:val="hybridMultilevel"/>
    <w:tmpl w:val="5A6E8FE2"/>
    <w:lvl w:ilvl="0" w:tplc="7E7AB2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732974">
    <w:abstractNumId w:val="2"/>
  </w:num>
  <w:num w:numId="2" w16cid:durableId="1746879870">
    <w:abstractNumId w:val="1"/>
  </w:num>
  <w:num w:numId="3" w16cid:durableId="110403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40D"/>
    <w:rsid w:val="00094415"/>
    <w:rsid w:val="000D2F1A"/>
    <w:rsid w:val="0020240D"/>
    <w:rsid w:val="002375B0"/>
    <w:rsid w:val="002825BF"/>
    <w:rsid w:val="002A4335"/>
    <w:rsid w:val="002B4537"/>
    <w:rsid w:val="00347CED"/>
    <w:rsid w:val="003A2A87"/>
    <w:rsid w:val="003A6013"/>
    <w:rsid w:val="003B5B93"/>
    <w:rsid w:val="00444069"/>
    <w:rsid w:val="0047509B"/>
    <w:rsid w:val="004C63DE"/>
    <w:rsid w:val="00527C0E"/>
    <w:rsid w:val="005606DD"/>
    <w:rsid w:val="005856E2"/>
    <w:rsid w:val="00591360"/>
    <w:rsid w:val="005D04A1"/>
    <w:rsid w:val="006F024F"/>
    <w:rsid w:val="00747EE2"/>
    <w:rsid w:val="00775036"/>
    <w:rsid w:val="007A71E7"/>
    <w:rsid w:val="008453A4"/>
    <w:rsid w:val="00850F88"/>
    <w:rsid w:val="0087668C"/>
    <w:rsid w:val="008A3EB5"/>
    <w:rsid w:val="008D4159"/>
    <w:rsid w:val="00922B54"/>
    <w:rsid w:val="0097085A"/>
    <w:rsid w:val="00974ECC"/>
    <w:rsid w:val="00986A29"/>
    <w:rsid w:val="00A115D7"/>
    <w:rsid w:val="00A26680"/>
    <w:rsid w:val="00A32F72"/>
    <w:rsid w:val="00A54F36"/>
    <w:rsid w:val="00A80614"/>
    <w:rsid w:val="00A81BE4"/>
    <w:rsid w:val="00B41CCF"/>
    <w:rsid w:val="00B50832"/>
    <w:rsid w:val="00B83C5C"/>
    <w:rsid w:val="00BA500E"/>
    <w:rsid w:val="00C37821"/>
    <w:rsid w:val="00CA00F9"/>
    <w:rsid w:val="00CE1DED"/>
    <w:rsid w:val="00CE6164"/>
    <w:rsid w:val="00D903F6"/>
    <w:rsid w:val="00DC5D15"/>
    <w:rsid w:val="00DC74BF"/>
    <w:rsid w:val="00DD3C29"/>
    <w:rsid w:val="00DE14D7"/>
    <w:rsid w:val="00E05B60"/>
    <w:rsid w:val="00EA6F1F"/>
    <w:rsid w:val="00EB15C6"/>
    <w:rsid w:val="00EC594A"/>
    <w:rsid w:val="00ED2EBE"/>
    <w:rsid w:val="00F83B74"/>
    <w:rsid w:val="00FB3646"/>
    <w:rsid w:val="00FD50DF"/>
    <w:rsid w:val="00FF36FE"/>
    <w:rsid w:val="390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4EF3B"/>
  <w15:docId w15:val="{2686F154-208C-488D-8384-4A95FB4E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240D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0240D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682E2A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0240D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9CBC4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0240D"/>
  </w:style>
  <w:style w:type="paragraph" w:styleId="Voettekst">
    <w:name w:val="footer"/>
    <w:basedOn w:val="Standaard"/>
    <w:link w:val="VoettekstChar"/>
    <w:uiPriority w:val="99"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240D"/>
  </w:style>
  <w:style w:type="paragraph" w:styleId="Geenafstand">
    <w:name w:val="No Spacing"/>
    <w:uiPriority w:val="1"/>
    <w:qFormat/>
    <w:rsid w:val="0020240D"/>
    <w:pPr>
      <w:spacing w:after="0" w:line="240" w:lineRule="auto"/>
    </w:pPr>
    <w:rPr>
      <w:rFonts w:ascii="Verdana" w:hAnsi="Verdana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0240D"/>
    <w:rPr>
      <w:rFonts w:ascii="Verdana" w:eastAsiaTheme="majorEastAsia" w:hAnsi="Verdana" w:cstheme="majorBidi"/>
      <w:b/>
      <w:bCs/>
      <w:color w:val="682E2A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0240D"/>
    <w:rPr>
      <w:rFonts w:ascii="Verdana" w:eastAsiaTheme="majorEastAsia" w:hAnsi="Verdana" w:cstheme="majorBidi"/>
      <w:b/>
      <w:bCs/>
      <w:color w:val="9CBC4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2024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0240D"/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240D"/>
    <w:pPr>
      <w:numPr>
        <w:ilvl w:val="1"/>
      </w:numPr>
    </w:pPr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240D"/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20240D"/>
    <w:rPr>
      <w:rFonts w:ascii="Verdana" w:hAnsi="Verdana"/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20240D"/>
    <w:rPr>
      <w:rFonts w:ascii="Verdana" w:hAnsi="Verdana"/>
      <w:i/>
      <w:iCs/>
    </w:rPr>
  </w:style>
  <w:style w:type="paragraph" w:styleId="Lijstalinea">
    <w:name w:val="List Paragraph"/>
    <w:basedOn w:val="Standaard"/>
    <w:uiPriority w:val="34"/>
    <w:qFormat/>
    <w:rsid w:val="0020240D"/>
    <w:pPr>
      <w:ind w:left="720"/>
      <w:contextualSpacing/>
    </w:pPr>
    <w:rPr>
      <w:rFonts w:ascii="Verdana" w:hAnsi="Verdana"/>
    </w:rPr>
  </w:style>
  <w:style w:type="character" w:styleId="Titelvanboek">
    <w:name w:val="Book Title"/>
    <w:basedOn w:val="Standaardalinea-lettertype"/>
    <w:uiPriority w:val="33"/>
    <w:qFormat/>
    <w:rsid w:val="0020240D"/>
    <w:rPr>
      <w:rFonts w:ascii="Verdana" w:hAnsi="Verdana"/>
      <w:b/>
      <w:bCs/>
      <w:smallCap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20240D"/>
    <w:rPr>
      <w:rFonts w:ascii="Verdana" w:hAnsi="Verdana"/>
      <w:b/>
      <w:bCs/>
      <w:smallCaps/>
      <w:color w:val="A11F1E"/>
      <w:spacing w:val="5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20240D"/>
    <w:rPr>
      <w:rFonts w:ascii="Verdana" w:hAnsi="Verdana"/>
      <w:smallCaps/>
      <w:color w:val="A11F1E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24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/>
      <w:b/>
      <w:bCs/>
      <w:i/>
      <w:iCs/>
      <w:color w:val="95BAE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240D"/>
    <w:rPr>
      <w:rFonts w:ascii="Verdana" w:hAnsi="Verdana"/>
      <w:b/>
      <w:bCs/>
      <w:i/>
      <w:iCs/>
      <w:color w:val="95BAE4"/>
      <w:sz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20240D"/>
    <w:rPr>
      <w:rFonts w:ascii="Verdana" w:hAnsi="Verdana"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20240D"/>
    <w:rPr>
      <w:rFonts w:ascii="Verdana" w:hAnsi="Verdana"/>
      <w:i/>
      <w:iCs/>
      <w:color w:val="000000" w:themeColor="text1"/>
      <w:sz w:val="20"/>
    </w:rPr>
  </w:style>
  <w:style w:type="character" w:styleId="Zwaar">
    <w:name w:val="Strong"/>
    <w:basedOn w:val="Standaardalinea-lettertype"/>
    <w:uiPriority w:val="22"/>
    <w:qFormat/>
    <w:rsid w:val="0020240D"/>
    <w:rPr>
      <w:rFonts w:ascii="Verdana" w:hAnsi="Verdana"/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20240D"/>
    <w:rPr>
      <w:rFonts w:ascii="Verdana" w:hAnsi="Verdana"/>
      <w:b/>
      <w:bCs/>
      <w:i/>
      <w:iCs/>
      <w:color w:val="95BAE4"/>
    </w:rPr>
  </w:style>
  <w:style w:type="paragraph" w:styleId="Normaalweb">
    <w:name w:val="Normal (Web)"/>
    <w:basedOn w:val="Standaard"/>
    <w:uiPriority w:val="99"/>
    <w:semiHidden/>
    <w:unhideWhenUsed/>
    <w:rsid w:val="006F024F"/>
    <w:pPr>
      <w:spacing w:before="100" w:beforeAutospacing="1" w:after="100" w:afterAutospacing="1" w:line="240" w:lineRule="auto"/>
    </w:pPr>
    <w:rPr>
      <w:rFonts w:ascii="Arial" w:hAnsi="Arial" w:cs="Arial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F36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F36FE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F36F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36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36F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36F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32F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nhideWhenUsed/>
    <w:rsid w:val="00A32F72"/>
    <w:pPr>
      <w:spacing w:after="0" w:line="240" w:lineRule="auto"/>
    </w:pPr>
    <w:rPr>
      <w:rFonts w:eastAsiaTheme="minorHAnsi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A32F72"/>
    <w:rPr>
      <w:rFonts w:eastAsiaTheme="minorHAnsi"/>
      <w:sz w:val="20"/>
      <w:szCs w:val="20"/>
      <w:lang w:eastAsia="en-US"/>
    </w:rPr>
  </w:style>
  <w:style w:type="character" w:styleId="Voetnootmarkering">
    <w:name w:val="footnote reference"/>
    <w:basedOn w:val="Standaardalinea-lettertype"/>
    <w:unhideWhenUsed/>
    <w:rsid w:val="00A32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EF3E2-46BD-44BE-9FDB-4E603A3A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Verhoef &amp; Co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lastModifiedBy>Wilma Bredewold</cp:lastModifiedBy>
  <cp:revision>3</cp:revision>
  <cp:lastPrinted>2016-02-16T15:46:00Z</cp:lastPrinted>
  <dcterms:created xsi:type="dcterms:W3CDTF">2023-09-29T13:40:00Z</dcterms:created>
  <dcterms:modified xsi:type="dcterms:W3CDTF">2023-09-29T13:40:00Z</dcterms:modified>
</cp:coreProperties>
</file>